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0B96E6E" w:rsidR="00535E9B" w:rsidRPr="00B00CE4" w:rsidRDefault="008629A6"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 xml:space="preserve">DLA CZĘŚCI </w:t>
      </w:r>
      <w:r>
        <w:rPr>
          <w:rFonts w:ascii="Verdana" w:eastAsia="Verdana" w:hAnsi="Verdana" w:cs="Times New Roman"/>
          <w:b/>
          <w:u w:val="single"/>
        </w:rPr>
        <w:t>2</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438AD7B8" w14:textId="40827B05" w:rsidR="008629A6" w:rsidRDefault="008D0EB4" w:rsidP="008629A6">
      <w:pPr>
        <w:pStyle w:val="Akapitzlist"/>
        <w:numPr>
          <w:ilvl w:val="1"/>
          <w:numId w:val="6"/>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6C4A595D" w14:textId="19AB589B" w:rsidR="00CB3145" w:rsidRPr="008629A6" w:rsidRDefault="008629A6" w:rsidP="008629A6">
      <w:pPr>
        <w:pStyle w:val="Akapitzlist"/>
        <w:spacing w:before="120" w:line="276" w:lineRule="auto"/>
        <w:jc w:val="center"/>
        <w:outlineLvl w:val="0"/>
        <w:rPr>
          <w:rFonts w:cstheme="minorHAnsi"/>
          <w:i/>
          <w:iCs/>
          <w:sz w:val="16"/>
          <w:szCs w:val="16"/>
        </w:rPr>
      </w:pPr>
      <w:r w:rsidRPr="008629A6">
        <w:rPr>
          <w:rFonts w:cstheme="minorHAnsi"/>
          <w:b/>
          <w:i/>
          <w:iCs/>
          <w:szCs w:val="18"/>
        </w:rPr>
        <w:t>„</w:t>
      </w:r>
      <w:r w:rsidR="00AC4301" w:rsidRPr="008629A6">
        <w:rPr>
          <w:rFonts w:cstheme="minorHAnsi"/>
          <w:b/>
          <w:i/>
          <w:iCs/>
          <w:szCs w:val="18"/>
        </w:rPr>
        <w:t xml:space="preserve">Budowa przyłącza kablowego nN 0,4 </w:t>
      </w:r>
      <w:proofErr w:type="spellStart"/>
      <w:r w:rsidR="00AC4301" w:rsidRPr="008629A6">
        <w:rPr>
          <w:rFonts w:cstheme="minorHAnsi"/>
          <w:b/>
          <w:i/>
          <w:iCs/>
          <w:szCs w:val="18"/>
        </w:rPr>
        <w:t>kV</w:t>
      </w:r>
      <w:proofErr w:type="spellEnd"/>
      <w:r w:rsidR="00AC4301" w:rsidRPr="008629A6">
        <w:rPr>
          <w:rFonts w:cstheme="minorHAnsi"/>
          <w:b/>
          <w:i/>
          <w:iCs/>
          <w:szCs w:val="18"/>
        </w:rPr>
        <w:t xml:space="preserve"> Łódź, ul. A. Zelwerowicza 60, dz. 292/2 </w:t>
      </w:r>
      <w:r>
        <w:rPr>
          <w:rFonts w:cstheme="minorHAnsi"/>
          <w:b/>
          <w:i/>
          <w:iCs/>
          <w:szCs w:val="18"/>
        </w:rPr>
        <w:t xml:space="preserve">          </w:t>
      </w:r>
      <w:r w:rsidR="00AC4301" w:rsidRPr="008629A6">
        <w:rPr>
          <w:rFonts w:cstheme="minorHAnsi"/>
          <w:b/>
          <w:i/>
          <w:iCs/>
          <w:szCs w:val="18"/>
        </w:rPr>
        <w:t>(RE Łódź)”</w:t>
      </w:r>
    </w:p>
    <w:p w14:paraId="07FE17F5" w14:textId="1077C6F1" w:rsidR="008629A6" w:rsidRDefault="008629A6" w:rsidP="008629A6">
      <w:pPr>
        <w:pStyle w:val="Akapitzlist"/>
        <w:numPr>
          <w:ilvl w:val="1"/>
          <w:numId w:val="6"/>
        </w:numPr>
        <w:spacing w:before="120" w:line="276" w:lineRule="auto"/>
        <w:jc w:val="both"/>
        <w:outlineLvl w:val="0"/>
        <w:rPr>
          <w:rFonts w:cstheme="minorHAnsi"/>
          <w:szCs w:val="18"/>
        </w:rPr>
      </w:pPr>
      <w:r>
        <w:rPr>
          <w:rFonts w:cstheme="minorHAnsi"/>
          <w:szCs w:val="18"/>
        </w:rPr>
        <w:t xml:space="preserve"> </w:t>
      </w:r>
      <w:r w:rsidR="008D0EB4" w:rsidRPr="001A2A0C">
        <w:rPr>
          <w:rFonts w:cstheme="minorHAnsi"/>
          <w:szCs w:val="18"/>
        </w:rPr>
        <w:t>Zakres rzeczowy i asortymentowy robót określa dokumentacja projektowa</w:t>
      </w:r>
      <w:r>
        <w:rPr>
          <w:rFonts w:cstheme="minorHAnsi"/>
          <w:szCs w:val="18"/>
        </w:rPr>
        <w:t xml:space="preserve"> (dla cz. 2)</w:t>
      </w:r>
      <w:r w:rsidR="008D0EB4" w:rsidRPr="001A2A0C">
        <w:rPr>
          <w:rFonts w:cstheme="minorHAnsi"/>
          <w:szCs w:val="18"/>
        </w:rPr>
        <w:t xml:space="preserve"> oraz załącznik nr 1 do SWZ.</w:t>
      </w:r>
    </w:p>
    <w:p w14:paraId="69871B2A" w14:textId="39E9C76E" w:rsidR="001A2A0C" w:rsidRPr="008629A6" w:rsidRDefault="008629A6" w:rsidP="008629A6">
      <w:pPr>
        <w:pStyle w:val="Akapitzlist"/>
        <w:numPr>
          <w:ilvl w:val="1"/>
          <w:numId w:val="6"/>
        </w:numPr>
        <w:spacing w:before="120" w:line="276" w:lineRule="auto"/>
        <w:jc w:val="both"/>
        <w:outlineLvl w:val="0"/>
        <w:rPr>
          <w:rFonts w:cstheme="minorHAnsi"/>
          <w:szCs w:val="18"/>
        </w:rPr>
      </w:pPr>
      <w:r>
        <w:rPr>
          <w:rFonts w:cstheme="minorHAnsi"/>
          <w:szCs w:val="18"/>
        </w:rPr>
        <w:t xml:space="preserve"> </w:t>
      </w:r>
      <w:r w:rsidR="008D0EB4" w:rsidRPr="008629A6">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6F7516"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6F7516">
        <w:rPr>
          <w:rFonts w:eastAsia="Times New Roman" w:cs="Calibri"/>
          <w:szCs w:val="18"/>
        </w:rPr>
        <w:t>(z uwzględnieniem ograniczeń technologii).</w:t>
      </w:r>
    </w:p>
    <w:p w14:paraId="24B60DBE" w14:textId="09FAA4BB" w:rsidR="008D0EB4" w:rsidRPr="008629A6" w:rsidRDefault="008D0EB4" w:rsidP="008F72E5">
      <w:pPr>
        <w:pStyle w:val="Akapitzlist"/>
        <w:numPr>
          <w:ilvl w:val="1"/>
          <w:numId w:val="7"/>
        </w:numPr>
        <w:spacing w:before="120" w:after="0" w:line="276" w:lineRule="auto"/>
        <w:jc w:val="both"/>
        <w:outlineLvl w:val="0"/>
        <w:rPr>
          <w:rFonts w:eastAsia="Times New Roman" w:cs="Calibri"/>
          <w:szCs w:val="18"/>
          <w:u w:val="single"/>
        </w:rPr>
      </w:pPr>
      <w:r w:rsidRPr="008629A6">
        <w:rPr>
          <w:rFonts w:eastAsia="Times New Roman" w:cs="Calibri"/>
          <w:szCs w:val="18"/>
          <w:u w:val="single"/>
        </w:rPr>
        <w:t>Maksymalny czas wyłączeń odbiorców dla całej realizacji nie będzie trwał, łącznie w całym okresie wykonywania, dłużej niż:</w:t>
      </w:r>
      <w:r w:rsidR="006F7516" w:rsidRPr="008629A6">
        <w:rPr>
          <w:rFonts w:eastAsia="Times New Roman" w:cs="Calibri"/>
          <w:szCs w:val="18"/>
          <w:u w:val="single"/>
        </w:rPr>
        <w:t xml:space="preserve"> </w:t>
      </w:r>
      <w:r w:rsidR="0089010C" w:rsidRPr="008629A6">
        <w:rPr>
          <w:rFonts w:eastAsia="Times New Roman" w:cs="Calibri"/>
          <w:b/>
          <w:bCs/>
          <w:i/>
          <w:iCs/>
          <w:szCs w:val="18"/>
          <w:u w:val="single"/>
        </w:rPr>
        <w:t>0</w:t>
      </w:r>
      <w:r w:rsidRPr="008629A6">
        <w:rPr>
          <w:rFonts w:eastAsia="Times New Roman" w:cs="Calibri"/>
          <w:b/>
          <w:bCs/>
          <w:i/>
          <w:iCs/>
          <w:szCs w:val="18"/>
          <w:u w:val="single"/>
        </w:rPr>
        <w:t xml:space="preserve"> godzin</w:t>
      </w:r>
      <w:r w:rsidRPr="008629A6">
        <w:rPr>
          <w:rFonts w:eastAsia="Times New Roman" w:cs="Calibri"/>
          <w:szCs w:val="18"/>
          <w:u w:val="single"/>
        </w:rPr>
        <w:t xml:space="preserve">. Natomiast jednorazowa przerwa nie może przekroczyć </w:t>
      </w:r>
      <w:r w:rsidR="00451DCB" w:rsidRPr="008629A6">
        <w:rPr>
          <w:rFonts w:eastAsia="Times New Roman" w:cs="Calibri"/>
          <w:b/>
          <w:i/>
          <w:iCs/>
          <w:szCs w:val="18"/>
          <w:u w:val="single"/>
        </w:rPr>
        <w:t>0</w:t>
      </w:r>
      <w:r w:rsidR="006F7516" w:rsidRPr="008629A6">
        <w:rPr>
          <w:rFonts w:eastAsia="Times New Roman" w:cs="Calibri"/>
          <w:b/>
          <w:i/>
          <w:iCs/>
          <w:szCs w:val="18"/>
          <w:u w:val="single"/>
        </w:rPr>
        <w:t> </w:t>
      </w:r>
      <w:r w:rsidRPr="008629A6">
        <w:rPr>
          <w:rFonts w:eastAsia="Times New Roman" w:cs="Calibri"/>
          <w:b/>
          <w:i/>
          <w:iCs/>
          <w:szCs w:val="18"/>
          <w:u w:val="single"/>
        </w:rPr>
        <w:t>godzin</w:t>
      </w:r>
      <w:r w:rsidRPr="008629A6">
        <w:rPr>
          <w:rFonts w:eastAsia="Times New Roman" w:cs="Calibri"/>
          <w:b/>
          <w:szCs w:val="18"/>
          <w:u w:val="single"/>
        </w:rPr>
        <w:t>.</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6F7516">
        <w:rPr>
          <w:rFonts w:eastAsia="Times New Roman" w:cs="Calibri"/>
          <w:szCs w:val="18"/>
        </w:rPr>
        <w:t>Wykonawca ma obowiązek</w:t>
      </w:r>
      <w:r w:rsidRPr="008D0EB4">
        <w:rPr>
          <w:rFonts w:eastAsia="Times New Roman" w:cs="Calibri"/>
          <w:szCs w:val="18"/>
        </w:rPr>
        <w:t xml:space="preserve">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8629A6">
      <w:pPr>
        <w:spacing w:before="120" w:after="0" w:line="276"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8629A6">
      <w:pPr>
        <w:pStyle w:val="Akapitzlist"/>
        <w:numPr>
          <w:ilvl w:val="0"/>
          <w:numId w:val="10"/>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8629A6">
      <w:pPr>
        <w:pStyle w:val="Akapitzlist"/>
        <w:numPr>
          <w:ilvl w:val="0"/>
          <w:numId w:val="11"/>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8629A6">
      <w:pPr>
        <w:pStyle w:val="Akapitzlist"/>
        <w:numPr>
          <w:ilvl w:val="0"/>
          <w:numId w:val="12"/>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8629A6">
      <w:pPr>
        <w:pStyle w:val="Akapitzlist"/>
        <w:numPr>
          <w:ilvl w:val="0"/>
          <w:numId w:val="13"/>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8629A6">
      <w:pPr>
        <w:pStyle w:val="Akapitzlist"/>
        <w:numPr>
          <w:ilvl w:val="0"/>
          <w:numId w:val="14"/>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8629A6">
      <w:pPr>
        <w:pStyle w:val="Akapitzlist"/>
        <w:numPr>
          <w:ilvl w:val="0"/>
          <w:numId w:val="15"/>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Default="008D0EB4" w:rsidP="008629A6">
      <w:pPr>
        <w:pStyle w:val="Akapitzlist"/>
        <w:numPr>
          <w:ilvl w:val="0"/>
          <w:numId w:val="16"/>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643424E3" w14:textId="77777777" w:rsidR="008629A6" w:rsidRPr="00783D03" w:rsidRDefault="008629A6" w:rsidP="008629A6">
      <w:pPr>
        <w:pStyle w:val="Akapitzlist"/>
        <w:numPr>
          <w:ilvl w:val="0"/>
          <w:numId w:val="16"/>
        </w:numPr>
        <w:spacing w:before="120" w:after="0" w:line="276" w:lineRule="auto"/>
        <w:ind w:left="1560" w:hanging="426"/>
        <w:jc w:val="both"/>
        <w:outlineLvl w:val="0"/>
        <w:rPr>
          <w:rFonts w:eastAsia="Times New Roman" w:cs="Calibri"/>
          <w:szCs w:val="18"/>
        </w:rPr>
      </w:pPr>
    </w:p>
    <w:p w14:paraId="4161DF15" w14:textId="138A63B1" w:rsidR="004906BC" w:rsidRPr="007757B5" w:rsidRDefault="004906BC" w:rsidP="008629A6">
      <w:pPr>
        <w:pStyle w:val="Akapitzlist"/>
        <w:numPr>
          <w:ilvl w:val="0"/>
          <w:numId w:val="7"/>
        </w:numPr>
        <w:spacing w:before="120" w:after="0" w:line="360" w:lineRule="auto"/>
        <w:ind w:left="284" w:hanging="284"/>
        <w:jc w:val="both"/>
        <w:outlineLvl w:val="0"/>
        <w:rPr>
          <w:rFonts w:cstheme="minorHAnsi"/>
          <w:b/>
          <w:szCs w:val="18"/>
        </w:rPr>
      </w:pPr>
      <w:r w:rsidRPr="007757B5">
        <w:rPr>
          <w:rFonts w:cstheme="minorHAnsi"/>
          <w:b/>
          <w:szCs w:val="18"/>
        </w:rPr>
        <w:t>Termin realizacji zakupu</w:t>
      </w:r>
    </w:p>
    <w:p w14:paraId="7CF28E51" w14:textId="77777777" w:rsidR="008629A6" w:rsidRDefault="00701250" w:rsidP="00DB2BFF">
      <w:pPr>
        <w:pStyle w:val="Akapitzlist"/>
        <w:spacing w:before="120" w:line="276" w:lineRule="auto"/>
        <w:ind w:left="284"/>
        <w:jc w:val="both"/>
        <w:outlineLvl w:val="0"/>
        <w:rPr>
          <w:rFonts w:cstheme="minorHAnsi"/>
          <w:b/>
          <w:szCs w:val="18"/>
        </w:rPr>
      </w:pPr>
      <w:r w:rsidRPr="008629A6">
        <w:rPr>
          <w:rFonts w:cstheme="minorHAnsi"/>
          <w:b/>
          <w:i/>
          <w:iCs/>
          <w:szCs w:val="18"/>
        </w:rPr>
        <w:t>4</w:t>
      </w:r>
      <w:r w:rsidR="004644EA" w:rsidRPr="008629A6">
        <w:rPr>
          <w:rFonts w:cstheme="minorHAnsi"/>
          <w:b/>
          <w:i/>
          <w:iCs/>
          <w:szCs w:val="18"/>
        </w:rPr>
        <w:t xml:space="preserve"> mi</w:t>
      </w:r>
      <w:r w:rsidRPr="008629A6">
        <w:rPr>
          <w:rFonts w:cstheme="minorHAnsi"/>
          <w:b/>
          <w:i/>
          <w:iCs/>
          <w:szCs w:val="18"/>
        </w:rPr>
        <w:t>esiące</w:t>
      </w:r>
      <w:r w:rsidR="004644EA" w:rsidRPr="008629A6">
        <w:rPr>
          <w:rFonts w:cstheme="minorHAnsi"/>
          <w:b/>
          <w:i/>
          <w:iCs/>
          <w:szCs w:val="18"/>
        </w:rPr>
        <w:t xml:space="preserve"> od dnia podpisania umowy</w:t>
      </w:r>
      <w:r w:rsidR="004644EA">
        <w:rPr>
          <w:rFonts w:cstheme="minorHAnsi"/>
          <w:b/>
          <w:szCs w:val="18"/>
        </w:rPr>
        <w:t xml:space="preserve"> </w:t>
      </w:r>
    </w:p>
    <w:p w14:paraId="62B80F34" w14:textId="3F78160C" w:rsidR="004906BC" w:rsidRPr="007757B5" w:rsidRDefault="004644EA" w:rsidP="00DB2BFF">
      <w:pPr>
        <w:pStyle w:val="Akapitzlist"/>
        <w:spacing w:before="120" w:line="276" w:lineRule="auto"/>
        <w:ind w:left="284"/>
        <w:jc w:val="both"/>
        <w:outlineLvl w:val="0"/>
        <w:rPr>
          <w:rFonts w:cstheme="minorHAnsi"/>
          <w:szCs w:val="18"/>
        </w:rPr>
      </w:pPr>
      <w:r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629A6">
      <w:pPr>
        <w:pStyle w:val="Akapitzlist"/>
        <w:numPr>
          <w:ilvl w:val="0"/>
          <w:numId w:val="7"/>
        </w:numPr>
        <w:spacing w:before="120" w:after="0"/>
        <w:ind w:left="284" w:hanging="284"/>
        <w:jc w:val="both"/>
        <w:outlineLvl w:val="0"/>
        <w:rPr>
          <w:rFonts w:cstheme="minorHAnsi"/>
          <w:b/>
          <w:szCs w:val="18"/>
        </w:rPr>
      </w:pPr>
      <w:r w:rsidRPr="007757B5">
        <w:rPr>
          <w:rFonts w:cstheme="minorHAnsi"/>
          <w:b/>
          <w:szCs w:val="18"/>
        </w:rPr>
        <w:t>Miejsce realizacji zakupu</w:t>
      </w:r>
    </w:p>
    <w:p w14:paraId="75EC6038" w14:textId="6A14C7F8"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8629A6">
        <w:rPr>
          <w:rFonts w:cstheme="minorHAnsi"/>
          <w:b/>
          <w:i/>
          <w:iCs/>
          <w:szCs w:val="18"/>
        </w:rPr>
        <w:t>RE</w:t>
      </w:r>
      <w:r w:rsidR="00CB3145" w:rsidRPr="008629A6">
        <w:rPr>
          <w:rFonts w:cstheme="minorHAnsi"/>
          <w:b/>
          <w:i/>
          <w:iCs/>
          <w:szCs w:val="18"/>
        </w:rPr>
        <w:t xml:space="preserve"> </w:t>
      </w:r>
      <w:r w:rsidR="008629A6" w:rsidRPr="008629A6">
        <w:rPr>
          <w:rFonts w:cstheme="minorHAnsi"/>
          <w:b/>
          <w:i/>
          <w:iCs/>
          <w:szCs w:val="18"/>
        </w:rPr>
        <w:t>Łódź</w:t>
      </w:r>
      <w:r w:rsidR="005F23E1" w:rsidRPr="008629A6">
        <w:rPr>
          <w:rFonts w:cstheme="minorHAnsi"/>
          <w:b/>
          <w:i/>
          <w:iCs/>
          <w:szCs w:val="18"/>
        </w:rPr>
        <w:t xml:space="preserve">, miejscowość </w:t>
      </w:r>
      <w:r w:rsidR="00CB3145" w:rsidRPr="008629A6">
        <w:rPr>
          <w:rFonts w:cstheme="minorHAnsi"/>
          <w:b/>
          <w:i/>
          <w:iCs/>
          <w:szCs w:val="18"/>
        </w:rPr>
        <w:t>Łódź</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232AEF86" w14:textId="5599CCF2" w:rsidR="00CB3145" w:rsidRPr="008629A6" w:rsidRDefault="00E818CE" w:rsidP="008629A6">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84D62B6" w14:textId="381CFAF6" w:rsidR="00CB3145" w:rsidRPr="008629A6" w:rsidRDefault="00E818CE" w:rsidP="008629A6">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8629A6">
      <w:pPr>
        <w:pStyle w:val="Akapitzlist"/>
        <w:numPr>
          <w:ilvl w:val="0"/>
          <w:numId w:val="17"/>
        </w:numPr>
        <w:spacing w:before="120" w:after="0" w:line="276" w:lineRule="auto"/>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Default="004906BC" w:rsidP="00DB2BFF">
      <w:pPr>
        <w:pStyle w:val="Akapitzlist"/>
        <w:spacing w:before="120" w:line="276" w:lineRule="auto"/>
        <w:ind w:left="426"/>
        <w:jc w:val="both"/>
        <w:outlineLvl w:val="0"/>
        <w:rPr>
          <w:rFonts w:cstheme="minorHAnsi"/>
          <w:szCs w:val="18"/>
        </w:rPr>
      </w:pPr>
    </w:p>
    <w:p w14:paraId="6C4D02C5" w14:textId="77777777" w:rsidR="008629A6" w:rsidRPr="007757B5" w:rsidRDefault="008629A6"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lastRenderedPageBreak/>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7F25FAEA" w14:textId="0B98B129" w:rsidR="00243739" w:rsidRDefault="004906BC" w:rsidP="008629A6">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2009B0E7" w14:textId="77777777" w:rsidR="008629A6" w:rsidRPr="008629A6" w:rsidRDefault="008629A6" w:rsidP="008629A6">
      <w:pPr>
        <w:pStyle w:val="Akapitzlist"/>
        <w:spacing w:before="120" w:after="0" w:line="276" w:lineRule="auto"/>
        <w:ind w:left="1134"/>
        <w:jc w:val="both"/>
        <w:outlineLvl w:val="0"/>
        <w:rPr>
          <w:rFonts w:cstheme="minorHAnsi"/>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23EE228D"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w:t>
      </w:r>
      <w:r w:rsidRPr="001167D5">
        <w:rPr>
          <w:rFonts w:cstheme="minorHAnsi"/>
          <w:szCs w:val="18"/>
        </w:rPr>
        <w:t>dokumentacji projektowej:</w:t>
      </w:r>
      <w:r w:rsidR="008629A6">
        <w:rPr>
          <w:rFonts w:cstheme="minorHAnsi"/>
          <w:szCs w:val="18"/>
        </w:rPr>
        <w:t xml:space="preserve"> </w:t>
      </w:r>
      <w:r w:rsidRPr="001167D5">
        <w:rPr>
          <w:rFonts w:cstheme="minorHAnsi"/>
          <w:b/>
          <w:szCs w:val="18"/>
        </w:rPr>
        <w:t xml:space="preserve">Dokumentacja    </w:t>
      </w:r>
      <w:r w:rsidR="002B5B5C" w:rsidRPr="001167D5">
        <w:rPr>
          <w:rFonts w:cstheme="minorHAnsi"/>
          <w:b/>
          <w:szCs w:val="18"/>
        </w:rPr>
        <w:t xml:space="preserve"> </w:t>
      </w:r>
      <w:r w:rsidR="002B5B5C" w:rsidRPr="001167D5">
        <w:rPr>
          <w:rFonts w:cstheme="minorHAnsi"/>
          <w:b/>
          <w:szCs w:val="18"/>
        </w:rPr>
        <w:br/>
      </w:r>
      <w:r w:rsidRPr="001167D5">
        <w:rPr>
          <w:rFonts w:cstheme="minorHAnsi"/>
          <w:b/>
          <w:szCs w:val="18"/>
        </w:rPr>
        <w:t>projektowa</w:t>
      </w:r>
      <w:r w:rsidR="001167D5">
        <w:rPr>
          <w:rFonts w:cstheme="minorHAnsi"/>
          <w:b/>
          <w:szCs w:val="18"/>
        </w:rPr>
        <w:t xml:space="preserve"> </w:t>
      </w:r>
      <w:r w:rsidRPr="001167D5">
        <w:rPr>
          <w:rFonts w:cstheme="minorHAnsi"/>
          <w:b/>
          <w:szCs w:val="18"/>
        </w:rPr>
        <w:t>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11AF14B2" w:rsidR="00D8328D" w:rsidRPr="008629A6"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lastRenderedPageBreak/>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5F91D3F9" w14:textId="77777777" w:rsidR="008629A6" w:rsidRPr="002B5B5C" w:rsidRDefault="008629A6" w:rsidP="008629A6">
      <w:pPr>
        <w:pStyle w:val="Akapitzlist"/>
        <w:spacing w:after="0" w:line="288" w:lineRule="auto"/>
        <w:ind w:left="1440"/>
        <w:jc w:val="both"/>
        <w:rPr>
          <w:rStyle w:val="Hipercze"/>
          <w:rFonts w:cstheme="minorHAnsi"/>
          <w:sz w:val="18"/>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3CCC21E" w:rsidR="00347E8D" w:rsidRDefault="00347E8D">
        <w:pPr>
          <w:pStyle w:val="Stopka"/>
          <w:jc w:val="right"/>
        </w:pPr>
        <w:r>
          <w:fldChar w:fldCharType="begin"/>
        </w:r>
        <w:r>
          <w:instrText>PAGE   \* MERGEFORMAT</w:instrText>
        </w:r>
        <w:r>
          <w:fldChar w:fldCharType="separate"/>
        </w:r>
        <w:r w:rsidR="00451DCB">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629A6" w:rsidRPr="008629A6" w14:paraId="300A2A46" w14:textId="77777777" w:rsidTr="005F6FF1">
      <w:trPr>
        <w:trHeight w:val="1140"/>
      </w:trPr>
      <w:tc>
        <w:tcPr>
          <w:tcW w:w="6119" w:type="dxa"/>
          <w:vAlign w:val="center"/>
        </w:tcPr>
        <w:p w14:paraId="69C5EA0B" w14:textId="77777777" w:rsidR="008629A6" w:rsidRPr="006E100D" w:rsidRDefault="008629A6" w:rsidP="008629A6">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8B089C6" w14:textId="45A73F55" w:rsidR="008629A6" w:rsidRPr="008629A6" w:rsidRDefault="008629A6" w:rsidP="008629A6">
          <w:pPr>
            <w:suppressAutoHyphens/>
            <w:ind w:right="187"/>
            <w:rPr>
              <w:rFonts w:asciiTheme="majorHAnsi" w:hAnsiTheme="majorHAnsi"/>
              <w:color w:val="000000" w:themeColor="text1"/>
              <w:sz w:val="14"/>
              <w:szCs w:val="18"/>
              <w:lang w:val="en-US"/>
            </w:rPr>
          </w:pPr>
          <w:r w:rsidRPr="008629A6">
            <w:rPr>
              <w:rFonts w:asciiTheme="majorHAnsi" w:hAnsiTheme="majorHAnsi"/>
              <w:b/>
              <w:bCs/>
              <w:color w:val="000000" w:themeColor="text1"/>
              <w:sz w:val="14"/>
              <w:szCs w:val="18"/>
              <w:lang w:val="en-US"/>
            </w:rPr>
            <w:t>POST/DYS/OLD/GZ/0</w:t>
          </w:r>
          <w:r w:rsidRPr="008629A6">
            <w:rPr>
              <w:rFonts w:asciiTheme="majorHAnsi" w:hAnsiTheme="majorHAnsi"/>
              <w:b/>
              <w:bCs/>
              <w:color w:val="000000" w:themeColor="text1"/>
              <w:sz w:val="14"/>
              <w:szCs w:val="18"/>
              <w:lang w:val="en-US"/>
            </w:rPr>
            <w:t>11</w:t>
          </w:r>
          <w:r w:rsidRPr="008629A6">
            <w:rPr>
              <w:rFonts w:asciiTheme="majorHAnsi" w:hAnsiTheme="majorHAnsi"/>
              <w:b/>
              <w:bCs/>
              <w:color w:val="000000" w:themeColor="text1"/>
              <w:sz w:val="14"/>
              <w:szCs w:val="18"/>
              <w:lang w:val="en-US"/>
            </w:rPr>
            <w:t>4</w:t>
          </w:r>
          <w:r w:rsidRPr="008629A6">
            <w:rPr>
              <w:rFonts w:asciiTheme="majorHAnsi" w:hAnsiTheme="majorHAnsi"/>
              <w:b/>
              <w:bCs/>
              <w:color w:val="000000" w:themeColor="text1"/>
              <w:sz w:val="14"/>
              <w:szCs w:val="18"/>
              <w:lang w:val="en-US"/>
            </w:rPr>
            <w:t>0</w:t>
          </w:r>
          <w:r w:rsidRPr="008629A6">
            <w:rPr>
              <w:rFonts w:asciiTheme="majorHAnsi" w:hAnsiTheme="majorHAnsi"/>
              <w:b/>
              <w:bCs/>
              <w:color w:val="000000" w:themeColor="text1"/>
              <w:sz w:val="14"/>
              <w:szCs w:val="18"/>
              <w:lang w:val="en-US"/>
            </w:rPr>
            <w:t xml:space="preserve">/2026 – Cz. </w:t>
          </w:r>
          <w:r>
            <w:rPr>
              <w:rFonts w:asciiTheme="majorHAnsi" w:hAnsiTheme="majorHAnsi"/>
              <w:b/>
              <w:bCs/>
              <w:color w:val="000000" w:themeColor="text1"/>
              <w:sz w:val="14"/>
              <w:szCs w:val="18"/>
              <w:lang w:val="en-US"/>
            </w:rPr>
            <w:t>2</w:t>
          </w:r>
        </w:p>
      </w:tc>
      <w:tc>
        <w:tcPr>
          <w:tcW w:w="977" w:type="dxa"/>
          <w:vAlign w:val="center"/>
        </w:tcPr>
        <w:p w14:paraId="57A272B4" w14:textId="77777777" w:rsidR="008629A6" w:rsidRPr="008629A6" w:rsidRDefault="008629A6" w:rsidP="008629A6">
          <w:pPr>
            <w:suppressAutoHyphens/>
            <w:ind w:right="187"/>
            <w:rPr>
              <w:rFonts w:asciiTheme="majorHAnsi" w:hAnsiTheme="majorHAnsi"/>
              <w:color w:val="092D74"/>
              <w:sz w:val="14"/>
              <w:szCs w:val="18"/>
              <w:lang w:val="en-US"/>
            </w:rPr>
          </w:pPr>
        </w:p>
      </w:tc>
      <w:tc>
        <w:tcPr>
          <w:tcW w:w="3110" w:type="dxa"/>
          <w:vAlign w:val="center"/>
        </w:tcPr>
        <w:p w14:paraId="0E175450" w14:textId="77777777" w:rsidR="008629A6" w:rsidRPr="008629A6" w:rsidRDefault="008629A6" w:rsidP="008629A6">
          <w:pPr>
            <w:suppressAutoHyphens/>
            <w:ind w:right="187"/>
            <w:rPr>
              <w:rFonts w:asciiTheme="majorHAnsi" w:hAnsiTheme="majorHAnsi"/>
              <w:color w:val="092D74"/>
              <w:sz w:val="14"/>
              <w:szCs w:val="18"/>
              <w:lang w:val="en-US"/>
            </w:rPr>
          </w:pPr>
          <w:r>
            <w:rPr>
              <w:rFonts w:asciiTheme="majorHAnsi" w:hAnsiTheme="majorHAnsi"/>
              <w:noProof/>
              <w:color w:val="092D74"/>
              <w:sz w:val="14"/>
              <w:szCs w:val="18"/>
            </w:rPr>
            <w:drawing>
              <wp:anchor distT="0" distB="0" distL="114300" distR="114300" simplePos="0" relativeHeight="251659264" behindDoc="0" locked="0" layoutInCell="1" allowOverlap="1" wp14:anchorId="11049587" wp14:editId="77E90434">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52DB3F2" w:rsidR="00347E8D" w:rsidRPr="008629A6" w:rsidRDefault="00347E8D" w:rsidP="00582CE9">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8CB6137"/>
    <w:multiLevelType w:val="hybridMultilevel"/>
    <w:tmpl w:val="790404A0"/>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487749991">
    <w:abstractNumId w:val="6"/>
  </w:num>
  <w:num w:numId="2" w16cid:durableId="473761942">
    <w:abstractNumId w:val="1"/>
  </w:num>
  <w:num w:numId="3" w16cid:durableId="1871331142">
    <w:abstractNumId w:val="3"/>
  </w:num>
  <w:num w:numId="4" w16cid:durableId="1867671523">
    <w:abstractNumId w:val="7"/>
  </w:num>
  <w:num w:numId="5" w16cid:durableId="675501932">
    <w:abstractNumId w:val="0"/>
  </w:num>
  <w:num w:numId="6" w16cid:durableId="14117177">
    <w:abstractNumId w:val="4"/>
  </w:num>
  <w:num w:numId="7" w16cid:durableId="1630240504">
    <w:abstractNumId w:val="10"/>
  </w:num>
  <w:num w:numId="8" w16cid:durableId="529924267">
    <w:abstractNumId w:val="9"/>
  </w:num>
  <w:num w:numId="9" w16cid:durableId="873423384">
    <w:abstractNumId w:val="12"/>
  </w:num>
  <w:num w:numId="10" w16cid:durableId="1777751437">
    <w:abstractNumId w:val="16"/>
  </w:num>
  <w:num w:numId="11" w16cid:durableId="650330556">
    <w:abstractNumId w:val="5"/>
  </w:num>
  <w:num w:numId="12" w16cid:durableId="834760337">
    <w:abstractNumId w:val="15"/>
  </w:num>
  <w:num w:numId="13" w16cid:durableId="1165587892">
    <w:abstractNumId w:val="11"/>
  </w:num>
  <w:num w:numId="14" w16cid:durableId="1833138557">
    <w:abstractNumId w:val="14"/>
  </w:num>
  <w:num w:numId="15" w16cid:durableId="84309052">
    <w:abstractNumId w:val="13"/>
  </w:num>
  <w:num w:numId="16" w16cid:durableId="474684144">
    <w:abstractNumId w:val="2"/>
  </w:num>
  <w:num w:numId="17" w16cid:durableId="132658887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66B0"/>
    <w:rsid w:val="00051B85"/>
    <w:rsid w:val="00054A92"/>
    <w:rsid w:val="00056904"/>
    <w:rsid w:val="000572D8"/>
    <w:rsid w:val="00057816"/>
    <w:rsid w:val="00060EAD"/>
    <w:rsid w:val="00061676"/>
    <w:rsid w:val="00063182"/>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167D5"/>
    <w:rsid w:val="00124536"/>
    <w:rsid w:val="00125A7F"/>
    <w:rsid w:val="00126CEA"/>
    <w:rsid w:val="00132B64"/>
    <w:rsid w:val="00136B64"/>
    <w:rsid w:val="0014036E"/>
    <w:rsid w:val="00145125"/>
    <w:rsid w:val="0014785F"/>
    <w:rsid w:val="00167B53"/>
    <w:rsid w:val="00172B93"/>
    <w:rsid w:val="00174FF5"/>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4291C"/>
    <w:rsid w:val="00243739"/>
    <w:rsid w:val="00257F22"/>
    <w:rsid w:val="00261CA0"/>
    <w:rsid w:val="00264A06"/>
    <w:rsid w:val="00265B9D"/>
    <w:rsid w:val="00270752"/>
    <w:rsid w:val="002743D5"/>
    <w:rsid w:val="002768AC"/>
    <w:rsid w:val="002958A7"/>
    <w:rsid w:val="002A3129"/>
    <w:rsid w:val="002A48F7"/>
    <w:rsid w:val="002B5B5C"/>
    <w:rsid w:val="002B5C62"/>
    <w:rsid w:val="002C470F"/>
    <w:rsid w:val="002D4CAD"/>
    <w:rsid w:val="002E274A"/>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1F85"/>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51DCB"/>
    <w:rsid w:val="00463679"/>
    <w:rsid w:val="004644EA"/>
    <w:rsid w:val="00466493"/>
    <w:rsid w:val="00473D75"/>
    <w:rsid w:val="0047759A"/>
    <w:rsid w:val="00482B2C"/>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3A70"/>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1515"/>
    <w:rsid w:val="005E330A"/>
    <w:rsid w:val="005E4AA3"/>
    <w:rsid w:val="005E79E5"/>
    <w:rsid w:val="005F23E1"/>
    <w:rsid w:val="00623B01"/>
    <w:rsid w:val="006240E4"/>
    <w:rsid w:val="00625BB0"/>
    <w:rsid w:val="006261BB"/>
    <w:rsid w:val="006357D8"/>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1CA8"/>
    <w:rsid w:val="006F3B57"/>
    <w:rsid w:val="006F5F72"/>
    <w:rsid w:val="006F7516"/>
    <w:rsid w:val="00701250"/>
    <w:rsid w:val="0070499E"/>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4EC0"/>
    <w:rsid w:val="00787D9C"/>
    <w:rsid w:val="00794EFB"/>
    <w:rsid w:val="007A1B94"/>
    <w:rsid w:val="007B094C"/>
    <w:rsid w:val="007B0FF0"/>
    <w:rsid w:val="007B50D8"/>
    <w:rsid w:val="007C6687"/>
    <w:rsid w:val="007C67FA"/>
    <w:rsid w:val="007D0675"/>
    <w:rsid w:val="007D1209"/>
    <w:rsid w:val="00807769"/>
    <w:rsid w:val="00812E3F"/>
    <w:rsid w:val="008130D5"/>
    <w:rsid w:val="0081735D"/>
    <w:rsid w:val="008217CE"/>
    <w:rsid w:val="00827A7E"/>
    <w:rsid w:val="00831596"/>
    <w:rsid w:val="00837B4D"/>
    <w:rsid w:val="00841871"/>
    <w:rsid w:val="00842578"/>
    <w:rsid w:val="00847B49"/>
    <w:rsid w:val="00852695"/>
    <w:rsid w:val="008548B7"/>
    <w:rsid w:val="00857549"/>
    <w:rsid w:val="0086075C"/>
    <w:rsid w:val="008629A6"/>
    <w:rsid w:val="008707CC"/>
    <w:rsid w:val="00884D47"/>
    <w:rsid w:val="0089010C"/>
    <w:rsid w:val="008A7413"/>
    <w:rsid w:val="008A7CE0"/>
    <w:rsid w:val="008B6316"/>
    <w:rsid w:val="008C619A"/>
    <w:rsid w:val="008C6CC4"/>
    <w:rsid w:val="008C74CA"/>
    <w:rsid w:val="008C75AB"/>
    <w:rsid w:val="008D0EB4"/>
    <w:rsid w:val="008D0F90"/>
    <w:rsid w:val="008D6A33"/>
    <w:rsid w:val="008D6FD3"/>
    <w:rsid w:val="008E2EA9"/>
    <w:rsid w:val="008E41A4"/>
    <w:rsid w:val="008E4838"/>
    <w:rsid w:val="008F17DA"/>
    <w:rsid w:val="008F1FB0"/>
    <w:rsid w:val="008F72E5"/>
    <w:rsid w:val="0090379D"/>
    <w:rsid w:val="00910E6D"/>
    <w:rsid w:val="00911FA5"/>
    <w:rsid w:val="009327E3"/>
    <w:rsid w:val="00935B17"/>
    <w:rsid w:val="00936AC2"/>
    <w:rsid w:val="00944154"/>
    <w:rsid w:val="00944BEA"/>
    <w:rsid w:val="0096232C"/>
    <w:rsid w:val="00962604"/>
    <w:rsid w:val="00964A31"/>
    <w:rsid w:val="00965ACD"/>
    <w:rsid w:val="00967DAD"/>
    <w:rsid w:val="00971C8B"/>
    <w:rsid w:val="00971E24"/>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AE5"/>
    <w:rsid w:val="009C6FBE"/>
    <w:rsid w:val="009D1815"/>
    <w:rsid w:val="009D58D0"/>
    <w:rsid w:val="009D5A1B"/>
    <w:rsid w:val="009D7472"/>
    <w:rsid w:val="009E0A88"/>
    <w:rsid w:val="009E2CB5"/>
    <w:rsid w:val="009E5B5E"/>
    <w:rsid w:val="009E5DD0"/>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301"/>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0AC2"/>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3752"/>
    <w:rsid w:val="00C64A07"/>
    <w:rsid w:val="00C6569B"/>
    <w:rsid w:val="00C66B9A"/>
    <w:rsid w:val="00C707D1"/>
    <w:rsid w:val="00C737A1"/>
    <w:rsid w:val="00C77BCF"/>
    <w:rsid w:val="00C874E6"/>
    <w:rsid w:val="00CB2D26"/>
    <w:rsid w:val="00CB3145"/>
    <w:rsid w:val="00CB3A6F"/>
    <w:rsid w:val="00CD2022"/>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01B1"/>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POST/DYS/OLD/GZ/01140/2026                        </dmsv2SWPP2ObjectNumber>
    <dmsv2SWPP2SumMD5 xmlns="http://schemas.microsoft.com/sharepoint/v3">72d6aab08a5a1775904b342b9984fddf</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24821849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FJ3FSM7XJ42E-1652426618-6482</_dlc_DocId>
    <_dlc_DocIdUrl xmlns="a19cb1c7-c5c7-46d4-85ae-d83685407bba">
      <Url>https://swpp2.dms.gkpge.pl/sites/43/_layouts/15/DocIdRedir.aspx?ID=FJ3FSM7XJ42E-1652426618-6482</Url>
      <Description>FJ3FSM7XJ42E-1652426618-6482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6813D7-6A92-4872-B3A0-C1A100FC0A2F}">
  <ds:schemaRefs>
    <ds:schemaRef ds:uri="http://schemas.microsoft.com/sharepoint/events"/>
  </ds:schemaRefs>
</ds:datastoreItem>
</file>

<file path=customXml/itemProps2.xml><?xml version="1.0" encoding="utf-8"?>
<ds:datastoreItem xmlns:ds="http://schemas.openxmlformats.org/officeDocument/2006/customXml" ds:itemID="{67EB0170-DF39-4621-8E67-A2E944030B1B}"/>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E02F2F62-82E7-4447-A9F9-66DED7E7C981}">
  <ds:schemaRefs>
    <ds:schemaRef ds:uri="http://schemas.openxmlformats.org/officeDocument/2006/bibliography"/>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6</TotalTime>
  <Pages>4</Pages>
  <Words>1964</Words>
  <Characters>11785</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4</cp:revision>
  <cp:lastPrinted>2024-07-15T11:21:00Z</cp:lastPrinted>
  <dcterms:created xsi:type="dcterms:W3CDTF">2026-03-17T12:56:00Z</dcterms:created>
  <dcterms:modified xsi:type="dcterms:W3CDTF">2026-03-31T10:28:00Z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3a5ef2c4-6ddd-4fff-8783-c9bcdee74452</vt:lpwstr>
  </property>
</Properties>
</file>